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BC" w:rsidRPr="00817558" w:rsidRDefault="00A4596F" w:rsidP="00817558">
      <w:pPr>
        <w:jc w:val="center"/>
        <w:rPr>
          <w:rFonts w:ascii="Arial" w:hAnsi="Arial" w:cs="Arial"/>
          <w:b/>
          <w:sz w:val="28"/>
          <w:szCs w:val="25"/>
        </w:rPr>
      </w:pPr>
      <w:r w:rsidRPr="00817558">
        <w:rPr>
          <w:rFonts w:ascii="Arial" w:hAnsi="Arial" w:cs="Arial"/>
          <w:b/>
          <w:sz w:val="28"/>
          <w:szCs w:val="25"/>
        </w:rPr>
        <w:t>Dízimo</w:t>
      </w:r>
    </w:p>
    <w:p w:rsidR="00A4596F" w:rsidRPr="00817558" w:rsidRDefault="0017124B" w:rsidP="00817558">
      <w:pPr>
        <w:jc w:val="both"/>
        <w:rPr>
          <w:rFonts w:ascii="Arial" w:hAnsi="Arial" w:cs="Arial"/>
          <w:sz w:val="28"/>
          <w:szCs w:val="25"/>
        </w:rPr>
      </w:pPr>
      <w:r>
        <w:rPr>
          <w:rFonts w:ascii="Arial" w:hAnsi="Arial" w:cs="Arial"/>
          <w:sz w:val="28"/>
          <w:szCs w:val="25"/>
        </w:rPr>
        <w:t>“</w:t>
      </w:r>
      <w:r w:rsidR="00A4596F" w:rsidRPr="00817558">
        <w:rPr>
          <w:rFonts w:ascii="Arial" w:hAnsi="Arial" w:cs="Arial"/>
          <w:sz w:val="28"/>
          <w:szCs w:val="25"/>
        </w:rPr>
        <w:t>Abel oferecia ao Senhor os primeiros carneiros nascidos do seu rebanho.</w:t>
      </w:r>
      <w:r>
        <w:rPr>
          <w:rFonts w:ascii="Arial" w:hAnsi="Arial" w:cs="Arial"/>
          <w:sz w:val="28"/>
          <w:szCs w:val="25"/>
        </w:rPr>
        <w:t>”</w:t>
      </w:r>
      <w:r w:rsidR="00A4596F" w:rsidRPr="00817558">
        <w:rPr>
          <w:rFonts w:ascii="Arial" w:hAnsi="Arial" w:cs="Arial"/>
          <w:sz w:val="28"/>
          <w:szCs w:val="25"/>
        </w:rPr>
        <w:t xml:space="preserve"> </w:t>
      </w:r>
      <w:proofErr w:type="spellStart"/>
      <w:r w:rsidR="00A4596F" w:rsidRPr="00817558">
        <w:rPr>
          <w:rFonts w:ascii="Arial" w:hAnsi="Arial" w:cs="Arial"/>
          <w:sz w:val="28"/>
          <w:szCs w:val="25"/>
        </w:rPr>
        <w:t>Gn</w:t>
      </w:r>
      <w:proofErr w:type="spellEnd"/>
      <w:r w:rsidR="00A4596F" w:rsidRPr="00817558">
        <w:rPr>
          <w:rFonts w:ascii="Arial" w:hAnsi="Arial" w:cs="Arial"/>
          <w:sz w:val="28"/>
          <w:szCs w:val="25"/>
        </w:rPr>
        <w:t xml:space="preserve"> 4, </w:t>
      </w:r>
      <w:proofErr w:type="gramStart"/>
      <w:r w:rsidR="00A4596F" w:rsidRPr="00817558">
        <w:rPr>
          <w:rFonts w:ascii="Arial" w:hAnsi="Arial" w:cs="Arial"/>
          <w:sz w:val="28"/>
          <w:szCs w:val="25"/>
        </w:rPr>
        <w:t>4</w:t>
      </w:r>
      <w:proofErr w:type="gramEnd"/>
    </w:p>
    <w:p w:rsidR="00A4596F" w:rsidRPr="00817558" w:rsidRDefault="00A4596F" w:rsidP="00817558">
      <w:pPr>
        <w:jc w:val="both"/>
        <w:rPr>
          <w:rFonts w:ascii="Arial" w:hAnsi="Arial" w:cs="Arial"/>
          <w:sz w:val="28"/>
          <w:szCs w:val="25"/>
        </w:rPr>
      </w:pPr>
      <w:r w:rsidRPr="00817558">
        <w:rPr>
          <w:rFonts w:ascii="Arial" w:hAnsi="Arial" w:cs="Arial"/>
          <w:sz w:val="28"/>
          <w:szCs w:val="25"/>
        </w:rPr>
        <w:t xml:space="preserve">Não podemos aparecer diante de Deus de mãos vazias. </w:t>
      </w:r>
      <w:proofErr w:type="gramStart"/>
      <w:r w:rsidRPr="00817558">
        <w:rPr>
          <w:rFonts w:ascii="Arial" w:hAnsi="Arial" w:cs="Arial"/>
          <w:sz w:val="28"/>
          <w:szCs w:val="25"/>
        </w:rPr>
        <w:t>Cada um dê</w:t>
      </w:r>
      <w:proofErr w:type="gramEnd"/>
      <w:r w:rsidRPr="00817558">
        <w:rPr>
          <w:rFonts w:ascii="Arial" w:hAnsi="Arial" w:cs="Arial"/>
          <w:sz w:val="28"/>
          <w:szCs w:val="25"/>
        </w:rPr>
        <w:t xml:space="preserve"> sua oferta de acordo com o que possui receberá a benção de Deus e</w:t>
      </w:r>
      <w:r w:rsidR="00817558" w:rsidRPr="00817558">
        <w:rPr>
          <w:rFonts w:ascii="Arial" w:hAnsi="Arial" w:cs="Arial"/>
          <w:sz w:val="28"/>
          <w:szCs w:val="25"/>
        </w:rPr>
        <w:t>m abundancia.</w:t>
      </w:r>
    </w:p>
    <w:p w:rsidR="00817558" w:rsidRPr="00817558" w:rsidRDefault="00817558" w:rsidP="00817558">
      <w:pPr>
        <w:jc w:val="both"/>
        <w:rPr>
          <w:rFonts w:ascii="Arial" w:hAnsi="Arial" w:cs="Arial"/>
          <w:sz w:val="28"/>
          <w:szCs w:val="25"/>
        </w:rPr>
      </w:pPr>
      <w:r w:rsidRPr="00817558">
        <w:rPr>
          <w:rFonts w:ascii="Arial" w:hAnsi="Arial" w:cs="Arial"/>
          <w:sz w:val="28"/>
          <w:szCs w:val="25"/>
        </w:rPr>
        <w:t xml:space="preserve">A participação das celebrações da Palavra e da Eucaristia em nossa comunidade “Nossa Senhora Aparecida”, Lambari, alertou a muitos do dever cristão, do compromisso da oferta do Dízimo, provocando conversão, mudando o modo de pensar sobre a Igreja em relação ao Dízimo, antes desconhecida. Nascendo uma espiritualidade fiel à Igreja observando </w:t>
      </w:r>
      <w:r w:rsidR="0017124B">
        <w:rPr>
          <w:rFonts w:ascii="Arial" w:hAnsi="Arial" w:cs="Arial"/>
          <w:sz w:val="28"/>
          <w:szCs w:val="25"/>
        </w:rPr>
        <w:t>o</w:t>
      </w:r>
      <w:r w:rsidRPr="00817558">
        <w:rPr>
          <w:rFonts w:ascii="Arial" w:hAnsi="Arial" w:cs="Arial"/>
          <w:sz w:val="28"/>
          <w:szCs w:val="25"/>
        </w:rPr>
        <w:t xml:space="preserve"> s</w:t>
      </w:r>
      <w:r w:rsidR="0017124B">
        <w:rPr>
          <w:rFonts w:ascii="Arial" w:hAnsi="Arial" w:cs="Arial"/>
          <w:sz w:val="28"/>
          <w:szCs w:val="25"/>
        </w:rPr>
        <w:t>eu</w:t>
      </w:r>
      <w:r w:rsidRPr="00817558">
        <w:rPr>
          <w:rFonts w:ascii="Arial" w:hAnsi="Arial" w:cs="Arial"/>
          <w:sz w:val="28"/>
          <w:szCs w:val="25"/>
        </w:rPr>
        <w:t xml:space="preserve"> mandamento. Precisamos ir mais: </w:t>
      </w:r>
    </w:p>
    <w:p w:rsidR="00817558" w:rsidRPr="00817558" w:rsidRDefault="00817558" w:rsidP="00817558">
      <w:pPr>
        <w:jc w:val="both"/>
        <w:rPr>
          <w:rFonts w:ascii="Arial" w:hAnsi="Arial" w:cs="Arial"/>
          <w:sz w:val="28"/>
          <w:szCs w:val="25"/>
        </w:rPr>
      </w:pPr>
      <w:r w:rsidRPr="00817558">
        <w:rPr>
          <w:rFonts w:ascii="Arial" w:hAnsi="Arial" w:cs="Arial"/>
          <w:sz w:val="28"/>
          <w:szCs w:val="25"/>
        </w:rPr>
        <w:t>Um trabalho catequético que leva a todo cristão a compreender que somos responsáveis por tudo que se diz respeito da Igreja, quer seja no trabalho de evangelizar, quer no trabalho econômico, sendo generosos, abertos às outras comunidades, espiritualmente unidos como os primeiros cristãos, solidários voltados para as comunidades carentes.</w:t>
      </w:r>
    </w:p>
    <w:p w:rsidR="00817558" w:rsidRPr="00817558" w:rsidRDefault="00817558" w:rsidP="00817558">
      <w:pPr>
        <w:jc w:val="both"/>
        <w:rPr>
          <w:rFonts w:ascii="Arial" w:hAnsi="Arial" w:cs="Arial"/>
          <w:sz w:val="28"/>
          <w:szCs w:val="25"/>
        </w:rPr>
      </w:pPr>
      <w:r w:rsidRPr="00817558">
        <w:rPr>
          <w:rFonts w:ascii="Arial" w:hAnsi="Arial" w:cs="Arial"/>
          <w:sz w:val="28"/>
          <w:szCs w:val="25"/>
        </w:rPr>
        <w:t>Depois que construiu a Capela “N. Senhora Aparecida” na nossa comunidade, muitos que contribuíam na comunidade “N. Senhora do Rosário”,</w:t>
      </w:r>
      <w:r w:rsidR="0017124B">
        <w:rPr>
          <w:rFonts w:ascii="Arial" w:hAnsi="Arial" w:cs="Arial"/>
          <w:sz w:val="28"/>
          <w:szCs w:val="25"/>
        </w:rPr>
        <w:t xml:space="preserve"> no</w:t>
      </w:r>
      <w:r w:rsidRPr="00817558">
        <w:rPr>
          <w:rFonts w:ascii="Arial" w:hAnsi="Arial" w:cs="Arial"/>
          <w:sz w:val="28"/>
          <w:szCs w:val="25"/>
        </w:rPr>
        <w:t xml:space="preserve"> centro, passaram a contribuir na nossa comunidade.</w:t>
      </w:r>
    </w:p>
    <w:p w:rsidR="00817558" w:rsidRPr="00817558" w:rsidRDefault="00817558" w:rsidP="00817558">
      <w:pPr>
        <w:jc w:val="both"/>
        <w:rPr>
          <w:rFonts w:ascii="Arial" w:hAnsi="Arial" w:cs="Arial"/>
          <w:sz w:val="28"/>
          <w:szCs w:val="25"/>
        </w:rPr>
      </w:pPr>
      <w:r w:rsidRPr="00817558">
        <w:rPr>
          <w:rFonts w:ascii="Arial" w:hAnsi="Arial" w:cs="Arial"/>
          <w:sz w:val="28"/>
          <w:szCs w:val="25"/>
        </w:rPr>
        <w:t>Das 214 pessoas cadastradas, 156 contribuem fielmente, mensalmente.</w:t>
      </w:r>
    </w:p>
    <w:p w:rsidR="0017124B" w:rsidRDefault="0017124B" w:rsidP="00817558">
      <w:pPr>
        <w:jc w:val="right"/>
        <w:rPr>
          <w:rFonts w:ascii="Arial" w:hAnsi="Arial" w:cs="Arial"/>
          <w:i/>
          <w:sz w:val="28"/>
          <w:szCs w:val="25"/>
        </w:rPr>
      </w:pPr>
    </w:p>
    <w:p w:rsidR="0017124B" w:rsidRDefault="0017124B" w:rsidP="00817558">
      <w:pPr>
        <w:jc w:val="right"/>
        <w:rPr>
          <w:rFonts w:ascii="Arial" w:hAnsi="Arial" w:cs="Arial"/>
          <w:i/>
          <w:sz w:val="28"/>
          <w:szCs w:val="25"/>
        </w:rPr>
      </w:pPr>
    </w:p>
    <w:p w:rsidR="00817558" w:rsidRPr="00817558" w:rsidRDefault="00817558" w:rsidP="00817558">
      <w:pPr>
        <w:jc w:val="right"/>
        <w:rPr>
          <w:rFonts w:ascii="Arial" w:hAnsi="Arial" w:cs="Arial"/>
          <w:i/>
          <w:sz w:val="28"/>
          <w:szCs w:val="25"/>
        </w:rPr>
      </w:pPr>
      <w:r w:rsidRPr="00817558">
        <w:rPr>
          <w:rFonts w:ascii="Arial" w:hAnsi="Arial" w:cs="Arial"/>
          <w:i/>
          <w:sz w:val="28"/>
          <w:szCs w:val="25"/>
        </w:rPr>
        <w:t>Eunice Alves de Abreu</w:t>
      </w:r>
    </w:p>
    <w:sectPr w:rsidR="00817558" w:rsidRPr="00817558" w:rsidSect="00F534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4596F"/>
    <w:rsid w:val="0009535D"/>
    <w:rsid w:val="0017124B"/>
    <w:rsid w:val="0054531C"/>
    <w:rsid w:val="00817558"/>
    <w:rsid w:val="00A4596F"/>
    <w:rsid w:val="00F534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192</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2014-02-18T16:13:00Z</dcterms:created>
  <dcterms:modified xsi:type="dcterms:W3CDTF">2014-02-18T16:40:00Z</dcterms:modified>
</cp:coreProperties>
</file>