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3A" w:rsidRPr="000D76F7" w:rsidRDefault="00EA033A" w:rsidP="00EA033A">
      <w:pPr>
        <w:jc w:val="center"/>
        <w:rPr>
          <w:b/>
          <w:sz w:val="32"/>
          <w:szCs w:val="40"/>
          <w:u w:val="single"/>
        </w:rPr>
      </w:pPr>
      <w:r w:rsidRPr="000D76F7">
        <w:rPr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-621138</wp:posOffset>
            </wp:positionH>
            <wp:positionV relativeFrom="paragraph">
              <wp:posOffset>-330452</wp:posOffset>
            </wp:positionV>
            <wp:extent cx="1128263" cy="140610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14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6F7">
        <w:rPr>
          <w:b/>
          <w:sz w:val="32"/>
          <w:szCs w:val="40"/>
          <w:u w:val="single"/>
        </w:rPr>
        <w:t>Paróquia Nossa Senhora do Rosário</w:t>
      </w:r>
    </w:p>
    <w:p w:rsidR="00EA033A" w:rsidRPr="000D76F7" w:rsidRDefault="00EA033A" w:rsidP="00EA033A">
      <w:pPr>
        <w:jc w:val="center"/>
        <w:rPr>
          <w:b/>
          <w:sz w:val="32"/>
          <w:szCs w:val="40"/>
          <w:u w:val="single"/>
        </w:rPr>
      </w:pPr>
      <w:r w:rsidRPr="000D76F7">
        <w:rPr>
          <w:b/>
          <w:sz w:val="32"/>
          <w:szCs w:val="40"/>
          <w:u w:val="single"/>
        </w:rPr>
        <w:t>Santa Maria de Itabira - MG</w:t>
      </w:r>
    </w:p>
    <w:p w:rsidR="00EA033A" w:rsidRPr="00A253CF" w:rsidRDefault="00EA033A" w:rsidP="00EA033A">
      <w:pPr>
        <w:spacing w:line="240" w:lineRule="auto"/>
        <w:jc w:val="center"/>
        <w:rPr>
          <w:rFonts w:ascii="BankGothic Md BT" w:hAnsi="BankGothic Md BT"/>
          <w:b/>
          <w:sz w:val="8"/>
          <w:szCs w:val="48"/>
          <w:u w:val="single"/>
        </w:rPr>
      </w:pPr>
    </w:p>
    <w:p w:rsidR="00EA033A" w:rsidRPr="000D76F7" w:rsidRDefault="00EA033A" w:rsidP="00EA033A">
      <w:pPr>
        <w:jc w:val="center"/>
        <w:rPr>
          <w:rFonts w:ascii="BankGothic Md BT" w:hAnsi="BankGothic Md BT"/>
          <w:b/>
          <w:sz w:val="42"/>
          <w:szCs w:val="48"/>
          <w:u w:val="single"/>
        </w:rPr>
      </w:pPr>
      <w:r w:rsidRPr="000D76F7">
        <w:rPr>
          <w:rFonts w:ascii="BankGothic Md BT" w:hAnsi="BankGothic Md BT"/>
          <w:b/>
          <w:sz w:val="42"/>
          <w:szCs w:val="48"/>
          <w:u w:val="single"/>
        </w:rPr>
        <w:t>PROCLAMA DE CASAMENTO</w:t>
      </w:r>
    </w:p>
    <w:p w:rsidR="00EA033A" w:rsidRDefault="00EA033A" w:rsidP="00EA033A">
      <w:pPr>
        <w:jc w:val="center"/>
        <w:rPr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Com o favor de Deus querem se casar</w:t>
      </w:r>
      <w:r>
        <w:rPr>
          <w:sz w:val="44"/>
          <w:szCs w:val="44"/>
        </w:rPr>
        <w:t>:</w:t>
      </w:r>
    </w:p>
    <w:p w:rsidR="00EA033A" w:rsidRPr="00A253CF" w:rsidRDefault="00EA033A" w:rsidP="00EA033A">
      <w:pPr>
        <w:tabs>
          <w:tab w:val="left" w:pos="2309"/>
        </w:tabs>
        <w:spacing w:after="0"/>
        <w:rPr>
          <w:b/>
          <w:sz w:val="4"/>
          <w:szCs w:val="32"/>
        </w:rPr>
      </w:pPr>
      <w:r>
        <w:rPr>
          <w:sz w:val="44"/>
          <w:szCs w:val="44"/>
        </w:rPr>
        <w:tab/>
      </w:r>
    </w:p>
    <w:p w:rsidR="00EA033A" w:rsidRDefault="00EA033A" w:rsidP="00EA033A">
      <w:pPr>
        <w:jc w:val="both"/>
        <w:rPr>
          <w:b/>
          <w:sz w:val="28"/>
          <w:szCs w:val="32"/>
          <w:u w:val="single"/>
        </w:rPr>
      </w:pPr>
      <w:r w:rsidRPr="00CE5503">
        <w:rPr>
          <w:b/>
          <w:sz w:val="28"/>
          <w:szCs w:val="32"/>
          <w:u w:val="single"/>
        </w:rPr>
        <w:t>0</w:t>
      </w:r>
      <w:r>
        <w:rPr>
          <w:b/>
          <w:sz w:val="28"/>
          <w:szCs w:val="32"/>
          <w:u w:val="single"/>
        </w:rPr>
        <w:t>1</w:t>
      </w:r>
      <w:r w:rsidRPr="00CE5503">
        <w:rPr>
          <w:b/>
          <w:sz w:val="28"/>
          <w:szCs w:val="32"/>
          <w:u w:val="single"/>
        </w:rPr>
        <w:t>-</w:t>
      </w:r>
      <w:r>
        <w:rPr>
          <w:b/>
          <w:sz w:val="28"/>
          <w:szCs w:val="32"/>
          <w:u w:val="single"/>
        </w:rPr>
        <w:tab/>
        <w:t>Adalberto Carlos Anecote e Lúcia do Carmo Silva</w:t>
      </w:r>
      <w:r w:rsidRPr="00CE5503">
        <w:rPr>
          <w:b/>
          <w:sz w:val="28"/>
          <w:szCs w:val="32"/>
          <w:u w:val="single"/>
        </w:rPr>
        <w:t>. Ele, filho</w:t>
      </w:r>
      <w:r w:rsidRPr="00CE5503">
        <w:rPr>
          <w:sz w:val="28"/>
          <w:szCs w:val="32"/>
        </w:rPr>
        <w:t xml:space="preserve"> de</w:t>
      </w:r>
      <w:r w:rsidRPr="00CE5503">
        <w:rPr>
          <w:b/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 xml:space="preserve">Sebastião José Anecote e Maria Aparecida Anecote </w:t>
      </w:r>
      <w:r w:rsidRPr="00CE5503">
        <w:rPr>
          <w:b/>
          <w:sz w:val="28"/>
          <w:szCs w:val="32"/>
        </w:rPr>
        <w:t xml:space="preserve">da Comunidade </w:t>
      </w:r>
      <w:r>
        <w:rPr>
          <w:b/>
          <w:sz w:val="28"/>
          <w:szCs w:val="32"/>
        </w:rPr>
        <w:t xml:space="preserve">Nossa Senhora da Penha – Itabira. </w:t>
      </w:r>
      <w:r w:rsidRPr="00CE5503">
        <w:rPr>
          <w:b/>
          <w:sz w:val="28"/>
          <w:szCs w:val="32"/>
        </w:rPr>
        <w:t xml:space="preserve">Ela, </w:t>
      </w:r>
      <w:r w:rsidRPr="00CE5503">
        <w:rPr>
          <w:b/>
          <w:sz w:val="28"/>
          <w:szCs w:val="32"/>
          <w:u w:val="single"/>
        </w:rPr>
        <w:t xml:space="preserve">filha </w:t>
      </w:r>
      <w:r w:rsidRPr="00CE5503">
        <w:rPr>
          <w:sz w:val="28"/>
          <w:szCs w:val="32"/>
          <w:u w:val="single"/>
        </w:rPr>
        <w:t xml:space="preserve">de </w:t>
      </w:r>
      <w:r>
        <w:rPr>
          <w:sz w:val="28"/>
          <w:szCs w:val="32"/>
          <w:u w:val="single"/>
        </w:rPr>
        <w:t xml:space="preserve">Maria Perpétua Silva Morais da </w:t>
      </w:r>
      <w:r w:rsidRPr="00CE5503">
        <w:rPr>
          <w:b/>
          <w:sz w:val="28"/>
          <w:szCs w:val="32"/>
        </w:rPr>
        <w:t xml:space="preserve">Comunidade </w:t>
      </w:r>
      <w:r>
        <w:rPr>
          <w:b/>
          <w:sz w:val="28"/>
          <w:szCs w:val="32"/>
        </w:rPr>
        <w:t>Nossa Senhora do Rosário</w:t>
      </w:r>
      <w:r w:rsidRPr="00CE5503">
        <w:rPr>
          <w:b/>
          <w:sz w:val="28"/>
          <w:szCs w:val="32"/>
        </w:rPr>
        <w:t xml:space="preserve"> – </w:t>
      </w:r>
      <w:r>
        <w:rPr>
          <w:b/>
          <w:sz w:val="28"/>
          <w:szCs w:val="32"/>
        </w:rPr>
        <w:t>Centro</w:t>
      </w:r>
      <w:r w:rsidRPr="00CE5503"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 xml:space="preserve"> </w:t>
      </w:r>
      <w:r w:rsidRPr="00CE5503">
        <w:rPr>
          <w:sz w:val="28"/>
          <w:szCs w:val="32"/>
        </w:rPr>
        <w:t xml:space="preserve">O casamento será no dia </w:t>
      </w:r>
      <w:r>
        <w:rPr>
          <w:sz w:val="28"/>
          <w:szCs w:val="32"/>
        </w:rPr>
        <w:t xml:space="preserve">26 de Abril às </w:t>
      </w:r>
      <w:r w:rsidR="00B41F68">
        <w:rPr>
          <w:sz w:val="28"/>
          <w:szCs w:val="32"/>
        </w:rPr>
        <w:t>17h00</w:t>
      </w:r>
      <w:r w:rsidRPr="00CE5503">
        <w:rPr>
          <w:sz w:val="28"/>
          <w:szCs w:val="32"/>
        </w:rPr>
        <w:t xml:space="preserve"> na Comunidade </w:t>
      </w:r>
      <w:r>
        <w:rPr>
          <w:sz w:val="28"/>
          <w:szCs w:val="32"/>
        </w:rPr>
        <w:t>Nossa Senhora do Rosário – Centro.</w:t>
      </w:r>
    </w:p>
    <w:p w:rsidR="00EA033A" w:rsidRDefault="00EA033A" w:rsidP="00EA033A">
      <w:pPr>
        <w:jc w:val="both"/>
        <w:rPr>
          <w:b/>
          <w:sz w:val="28"/>
          <w:szCs w:val="32"/>
          <w:u w:val="single"/>
        </w:rPr>
      </w:pPr>
    </w:p>
    <w:p w:rsidR="00EA033A" w:rsidRPr="002D2154" w:rsidRDefault="00EA033A" w:rsidP="00EA033A">
      <w:pPr>
        <w:jc w:val="both"/>
        <w:rPr>
          <w:i/>
          <w:sz w:val="28"/>
          <w:szCs w:val="32"/>
        </w:rPr>
      </w:pPr>
      <w:r w:rsidRPr="00CE5503">
        <w:rPr>
          <w:b/>
          <w:sz w:val="28"/>
          <w:szCs w:val="32"/>
          <w:u w:val="single"/>
        </w:rPr>
        <w:t>0</w:t>
      </w:r>
      <w:r>
        <w:rPr>
          <w:b/>
          <w:sz w:val="28"/>
          <w:szCs w:val="32"/>
          <w:u w:val="single"/>
        </w:rPr>
        <w:t>2</w:t>
      </w:r>
      <w:r w:rsidRPr="00CE5503">
        <w:rPr>
          <w:b/>
          <w:sz w:val="28"/>
          <w:szCs w:val="32"/>
          <w:u w:val="single"/>
        </w:rPr>
        <w:t>-</w:t>
      </w:r>
      <w:r>
        <w:rPr>
          <w:b/>
          <w:sz w:val="28"/>
          <w:szCs w:val="32"/>
          <w:u w:val="single"/>
        </w:rPr>
        <w:tab/>
      </w:r>
      <w:r w:rsidR="000754EA">
        <w:rPr>
          <w:b/>
          <w:sz w:val="28"/>
          <w:szCs w:val="32"/>
          <w:u w:val="single"/>
        </w:rPr>
        <w:t>Nelson Beato da Silva e Élida Silva Gomes</w:t>
      </w:r>
      <w:r w:rsidRPr="00CE5503">
        <w:rPr>
          <w:b/>
          <w:sz w:val="28"/>
          <w:szCs w:val="32"/>
          <w:u w:val="single"/>
        </w:rPr>
        <w:t>. Ele, filho</w:t>
      </w:r>
      <w:r w:rsidR="000754EA">
        <w:rPr>
          <w:b/>
          <w:sz w:val="28"/>
          <w:szCs w:val="32"/>
          <w:u w:val="single"/>
        </w:rPr>
        <w:t xml:space="preserve"> </w:t>
      </w:r>
      <w:r w:rsidR="002D2154">
        <w:rPr>
          <w:b/>
          <w:sz w:val="28"/>
          <w:szCs w:val="32"/>
          <w:u w:val="single"/>
        </w:rPr>
        <w:t xml:space="preserve">de </w:t>
      </w:r>
      <w:r w:rsidR="002D2154">
        <w:rPr>
          <w:sz w:val="28"/>
          <w:szCs w:val="32"/>
          <w:u w:val="single"/>
        </w:rPr>
        <w:t>Antônio Eustáquio Beato da Silva e Lúcia da Silva Paula</w:t>
      </w:r>
      <w:r w:rsidR="000754EA">
        <w:rPr>
          <w:sz w:val="28"/>
          <w:szCs w:val="32"/>
        </w:rPr>
        <w:t xml:space="preserve"> </w:t>
      </w:r>
      <w:r w:rsidRPr="00CE5503">
        <w:rPr>
          <w:b/>
          <w:sz w:val="28"/>
          <w:szCs w:val="32"/>
        </w:rPr>
        <w:t xml:space="preserve">da Comunidade </w:t>
      </w:r>
      <w:r w:rsidR="002D2154">
        <w:rPr>
          <w:b/>
          <w:sz w:val="28"/>
          <w:szCs w:val="32"/>
        </w:rPr>
        <w:t>Santo Antônio – Vila Marília Costa</w:t>
      </w:r>
      <w:r w:rsidRPr="00CE5503">
        <w:rPr>
          <w:b/>
          <w:sz w:val="28"/>
          <w:szCs w:val="32"/>
        </w:rPr>
        <w:t xml:space="preserve">. Ela, </w:t>
      </w:r>
      <w:r w:rsidRPr="00CE5503">
        <w:rPr>
          <w:b/>
          <w:sz w:val="28"/>
          <w:szCs w:val="32"/>
          <w:u w:val="single"/>
        </w:rPr>
        <w:t>filha</w:t>
      </w:r>
      <w:proofErr w:type="gramStart"/>
      <w:r w:rsidRPr="00CE5503">
        <w:rPr>
          <w:b/>
          <w:sz w:val="28"/>
          <w:szCs w:val="32"/>
          <w:u w:val="single"/>
        </w:rPr>
        <w:t xml:space="preserve"> </w:t>
      </w:r>
      <w:r w:rsidR="002D2154" w:rsidRPr="002D2154">
        <w:rPr>
          <w:sz w:val="28"/>
          <w:szCs w:val="32"/>
          <w:u w:val="single"/>
        </w:rPr>
        <w:t xml:space="preserve"> </w:t>
      </w:r>
      <w:proofErr w:type="gramEnd"/>
      <w:r w:rsidR="002D2154" w:rsidRPr="002D2154">
        <w:rPr>
          <w:sz w:val="28"/>
          <w:szCs w:val="32"/>
          <w:u w:val="single"/>
        </w:rPr>
        <w:t>de</w:t>
      </w:r>
      <w:r w:rsidR="002D2154">
        <w:rPr>
          <w:b/>
          <w:sz w:val="28"/>
          <w:szCs w:val="32"/>
          <w:u w:val="single"/>
        </w:rPr>
        <w:t xml:space="preserve"> </w:t>
      </w:r>
      <w:r w:rsidR="002D2154">
        <w:rPr>
          <w:sz w:val="28"/>
          <w:szCs w:val="32"/>
          <w:u w:val="single"/>
        </w:rPr>
        <w:t xml:space="preserve">Sebastião Carlos Gomes e Maria Aparecida da Silva </w:t>
      </w:r>
      <w:r w:rsidRPr="00CE5503">
        <w:rPr>
          <w:b/>
          <w:sz w:val="28"/>
          <w:szCs w:val="32"/>
        </w:rPr>
        <w:t xml:space="preserve">da Comunidade </w:t>
      </w:r>
      <w:r w:rsidR="002D2154">
        <w:rPr>
          <w:b/>
          <w:sz w:val="28"/>
          <w:szCs w:val="32"/>
        </w:rPr>
        <w:t xml:space="preserve">São Geraldo – Vila Marília Costa. </w:t>
      </w:r>
      <w:r w:rsidR="002D2154">
        <w:rPr>
          <w:sz w:val="28"/>
          <w:szCs w:val="32"/>
        </w:rPr>
        <w:t>O casamento será no dia 26 de Abril às 21h00</w:t>
      </w:r>
      <w:r>
        <w:rPr>
          <w:sz w:val="28"/>
          <w:szCs w:val="32"/>
        </w:rPr>
        <w:t xml:space="preserve"> na Comunidade </w:t>
      </w:r>
      <w:r w:rsidR="002D2154">
        <w:rPr>
          <w:sz w:val="28"/>
          <w:szCs w:val="32"/>
        </w:rPr>
        <w:t>Nossa Senhora do Rosário – Centro .</w:t>
      </w:r>
      <w:bookmarkStart w:id="0" w:name="_GoBack"/>
      <w:bookmarkEnd w:id="0"/>
    </w:p>
    <w:p w:rsidR="00EA033A" w:rsidRPr="00CE5503" w:rsidRDefault="00EA033A" w:rsidP="00EA033A"/>
    <w:p w:rsidR="00F11611" w:rsidRDefault="00F11611"/>
    <w:sectPr w:rsidR="00F11611" w:rsidSect="00F11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nkGothic Md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033A"/>
    <w:rsid w:val="000754EA"/>
    <w:rsid w:val="002D2154"/>
    <w:rsid w:val="00AB3D1F"/>
    <w:rsid w:val="00B41F68"/>
    <w:rsid w:val="00EA033A"/>
    <w:rsid w:val="00F1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3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2D2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paroquia</cp:lastModifiedBy>
  <cp:revision>2</cp:revision>
  <cp:lastPrinted>2014-03-11T17:43:00Z</cp:lastPrinted>
  <dcterms:created xsi:type="dcterms:W3CDTF">2014-02-26T11:47:00Z</dcterms:created>
  <dcterms:modified xsi:type="dcterms:W3CDTF">2014-03-11T18:44:00Z</dcterms:modified>
</cp:coreProperties>
</file>